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DD1692">
      <w:pPr>
        <w:pStyle w:val="Balk6"/>
        <w:spacing w:line="276" w:lineRule="auto"/>
      </w:pPr>
      <w:r>
        <w:t>0</w:t>
      </w:r>
      <w:r w:rsidR="006D42DD">
        <w:t>4</w:t>
      </w:r>
      <w:r w:rsidRPr="00A17D4F">
        <w:t>.</w:t>
      </w:r>
      <w:r w:rsidR="001344CD">
        <w:t>0</w:t>
      </w:r>
      <w:r w:rsidR="006D42DD">
        <w:t>3</w:t>
      </w:r>
      <w:r w:rsidRPr="00A17D4F">
        <w:t>.202</w:t>
      </w:r>
      <w:r w:rsidR="001344CD">
        <w:t>4</w:t>
      </w:r>
      <w:r w:rsidRPr="00A17D4F">
        <w:t xml:space="preserve"> </w:t>
      </w:r>
      <w:r w:rsidR="00C90FCC">
        <w:t>P</w:t>
      </w:r>
      <w:r w:rsidR="006D42DD">
        <w:t>AZARTESİ</w:t>
      </w:r>
      <w:r w:rsidR="008D68CE">
        <w:t xml:space="preserve"> </w:t>
      </w:r>
      <w:r w:rsidRPr="00A17D4F">
        <w:t>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C83840" w:rsidRDefault="00C83840" w:rsidP="00C83840">
      <w:pPr>
        <w:pStyle w:val="Balk1"/>
        <w:spacing w:line="240" w:lineRule="auto"/>
        <w:jc w:val="both"/>
      </w:pPr>
      <w:r w:rsidRPr="00A17D4F">
        <w:t>I- MECLİSİN AÇILIŞI</w:t>
      </w:r>
    </w:p>
    <w:p w:rsidR="00DE5E7A" w:rsidRPr="00DE5E7A" w:rsidRDefault="00DE5E7A" w:rsidP="00DE5E7A"/>
    <w:p w:rsidR="00990E06" w:rsidRDefault="00C90FCC" w:rsidP="00CD372C">
      <w:pPr>
        <w:pStyle w:val="AltKonuBal"/>
        <w:spacing w:line="276" w:lineRule="auto"/>
        <w:jc w:val="both"/>
      </w:pPr>
      <w:r>
        <w:t>I</w:t>
      </w:r>
      <w:r w:rsidR="00DE5E7A">
        <w:t>I</w:t>
      </w:r>
      <w:r w:rsidR="00C83840" w:rsidRPr="00A17D4F">
        <w:t>- BAŞKANLIK ÖNERGELERİNİN GÖRÜŞÜLMESİ</w:t>
      </w:r>
    </w:p>
    <w:p w:rsidR="003473C1" w:rsidRDefault="003473C1" w:rsidP="00CD372C">
      <w:pPr>
        <w:pStyle w:val="AltKonuBal"/>
        <w:spacing w:line="276" w:lineRule="auto"/>
        <w:jc w:val="both"/>
      </w:pPr>
    </w:p>
    <w:p w:rsidR="006D42DD" w:rsidRPr="006D42DD" w:rsidRDefault="006D42DD" w:rsidP="006D42DD">
      <w:pPr>
        <w:pStyle w:val="AltKonuBal"/>
        <w:spacing w:line="276" w:lineRule="auto"/>
        <w:jc w:val="both"/>
        <w:rPr>
          <w:b w:val="0"/>
        </w:rPr>
      </w:pPr>
      <w:r>
        <w:t>1-</w:t>
      </w:r>
      <w:r>
        <w:rPr>
          <w:b w:val="0"/>
        </w:rPr>
        <w:t xml:space="preserve"> </w:t>
      </w:r>
      <w:r w:rsidRPr="006D42DD">
        <w:rPr>
          <w:b w:val="0"/>
        </w:rPr>
        <w:t>Buca İlçesi, Adatepe Mahallesi,</w:t>
      </w:r>
      <w:r>
        <w:rPr>
          <w:b w:val="0"/>
        </w:rPr>
        <w:t xml:space="preserve"> 8315 ada, 2 parsele ilişkin 35 </w:t>
      </w:r>
      <w:r w:rsidRPr="006D42DD">
        <w:rPr>
          <w:b w:val="0"/>
        </w:rPr>
        <w:t>sokağın Planlı Alanlar İmar Yönetmeliği’nin 19/f maddesi</w:t>
      </w:r>
      <w:r>
        <w:rPr>
          <w:b w:val="0"/>
        </w:rPr>
        <w:t xml:space="preserve"> kapsamında zemin katta ticaret </w:t>
      </w:r>
      <w:r w:rsidRPr="006D42DD">
        <w:rPr>
          <w:b w:val="0"/>
        </w:rPr>
        <w:t>kullanımı için yol boyu ticaret teşekkül etmiş olarak belirlenmesi</w:t>
      </w:r>
      <w:r>
        <w:rPr>
          <w:b w:val="0"/>
        </w:rPr>
        <w:t xml:space="preserve"> istemine dair önerge.</w:t>
      </w:r>
    </w:p>
    <w:p w:rsidR="00F647D1" w:rsidRDefault="00F647D1" w:rsidP="00001AB4">
      <w:pPr>
        <w:pStyle w:val="AltKonuBal"/>
        <w:spacing w:line="276" w:lineRule="auto"/>
        <w:jc w:val="both"/>
        <w:rPr>
          <w:b w:val="0"/>
        </w:rPr>
      </w:pPr>
    </w:p>
    <w:p w:rsidR="00396010" w:rsidRDefault="00396010" w:rsidP="00396010">
      <w:pPr>
        <w:pStyle w:val="AltKonuBal"/>
        <w:spacing w:line="276" w:lineRule="auto"/>
        <w:jc w:val="both"/>
        <w:rPr>
          <w:b w:val="0"/>
        </w:rPr>
      </w:pPr>
      <w:r w:rsidRPr="00396010">
        <w:t>2-</w:t>
      </w:r>
      <w:r>
        <w:rPr>
          <w:b w:val="0"/>
        </w:rPr>
        <w:t xml:space="preserve"> </w:t>
      </w:r>
      <w:r w:rsidRPr="00396010">
        <w:rPr>
          <w:b w:val="0"/>
        </w:rPr>
        <w:t>Buca İlçesi, Yaylacık Mahallesi, 8331 ad</w:t>
      </w:r>
      <w:r>
        <w:rPr>
          <w:b w:val="0"/>
        </w:rPr>
        <w:t xml:space="preserve">a, 5 parsele ilişkin 38 sokağın </w:t>
      </w:r>
      <w:r w:rsidRPr="00396010">
        <w:rPr>
          <w:b w:val="0"/>
        </w:rPr>
        <w:t>Planlı Alanlar İmar Yönetmeliği’nin 19/f maddesi kapsamında zem</w:t>
      </w:r>
      <w:r>
        <w:rPr>
          <w:b w:val="0"/>
        </w:rPr>
        <w:t xml:space="preserve">in katta ticaret kullanımı için </w:t>
      </w:r>
      <w:r w:rsidRPr="00396010">
        <w:rPr>
          <w:b w:val="0"/>
        </w:rPr>
        <w:t xml:space="preserve">yol boyu ticaret teşekkül etmiş olarak belirlenmesi </w:t>
      </w:r>
      <w:r>
        <w:rPr>
          <w:b w:val="0"/>
        </w:rPr>
        <w:t>istemine dair önerge.</w:t>
      </w:r>
    </w:p>
    <w:p w:rsidR="00396010" w:rsidRDefault="00396010" w:rsidP="00001AB4">
      <w:pPr>
        <w:pStyle w:val="AltKonuBal"/>
        <w:spacing w:line="276" w:lineRule="auto"/>
        <w:jc w:val="both"/>
        <w:rPr>
          <w:b w:val="0"/>
        </w:rPr>
      </w:pPr>
    </w:p>
    <w:p w:rsidR="00396010" w:rsidRDefault="00396010" w:rsidP="00396010">
      <w:pPr>
        <w:pStyle w:val="AltKonuBal"/>
        <w:spacing w:line="276" w:lineRule="auto"/>
        <w:jc w:val="both"/>
        <w:rPr>
          <w:b w:val="0"/>
        </w:rPr>
      </w:pPr>
      <w:r w:rsidRPr="00396010">
        <w:t>3-</w:t>
      </w:r>
      <w:r>
        <w:rPr>
          <w:b w:val="0"/>
        </w:rPr>
        <w:t xml:space="preserve"> </w:t>
      </w:r>
      <w:r w:rsidRPr="00396010">
        <w:rPr>
          <w:b w:val="0"/>
        </w:rPr>
        <w:t xml:space="preserve">Buca İlçesi, Dumlupınar Mahallesi 42867 ada, 17 parsel </w:t>
      </w:r>
      <w:proofErr w:type="spellStart"/>
      <w:r>
        <w:rPr>
          <w:b w:val="0"/>
        </w:rPr>
        <w:t>nolu</w:t>
      </w:r>
      <w:proofErr w:type="spellEnd"/>
      <w:r>
        <w:rPr>
          <w:b w:val="0"/>
        </w:rPr>
        <w:t xml:space="preserve"> 440,07m² </w:t>
      </w:r>
      <w:r w:rsidRPr="00396010">
        <w:rPr>
          <w:b w:val="0"/>
        </w:rPr>
        <w:t>yüzölçümlü taşınmazın, 2558/44007(25,58)m²'s</w:t>
      </w:r>
      <w:r>
        <w:rPr>
          <w:b w:val="0"/>
        </w:rPr>
        <w:t xml:space="preserve">i Belediyemiz adına kayıtlıdır. </w:t>
      </w:r>
      <w:r w:rsidRPr="00396010">
        <w:rPr>
          <w:b w:val="0"/>
        </w:rPr>
        <w:t>Belediyemiz adına kayıtlı 25,58m²'lik hissenin, 319</w:t>
      </w:r>
      <w:r>
        <w:rPr>
          <w:b w:val="0"/>
        </w:rPr>
        <w:t xml:space="preserve">4 sayılı kanunun 17. Maddesince satılması hususunda; </w:t>
      </w:r>
      <w:r w:rsidRPr="00396010">
        <w:rPr>
          <w:b w:val="0"/>
        </w:rPr>
        <w:t>5393 sayılı Belediye yasasının 18. maddesinin (e) bendi gereği</w:t>
      </w:r>
      <w:r>
        <w:rPr>
          <w:b w:val="0"/>
        </w:rPr>
        <w:t xml:space="preserve">nce bir </w:t>
      </w:r>
      <w:r w:rsidRPr="00396010">
        <w:rPr>
          <w:b w:val="0"/>
        </w:rPr>
        <w:t>karar alınması</w:t>
      </w:r>
      <w:r>
        <w:rPr>
          <w:b w:val="0"/>
        </w:rPr>
        <w:t xml:space="preserve"> istemine dair önerge.</w:t>
      </w:r>
    </w:p>
    <w:p w:rsidR="00396010" w:rsidRPr="00001AB4" w:rsidRDefault="00396010" w:rsidP="00396010">
      <w:pPr>
        <w:pStyle w:val="AltKonuBal"/>
        <w:spacing w:line="276" w:lineRule="auto"/>
        <w:jc w:val="both"/>
        <w:rPr>
          <w:b w:val="0"/>
        </w:rPr>
      </w:pPr>
    </w:p>
    <w:p w:rsidR="00C83840" w:rsidRDefault="00C83840" w:rsidP="00C83840">
      <w:pPr>
        <w:pStyle w:val="AltKonuBal"/>
        <w:spacing w:line="276" w:lineRule="auto"/>
        <w:jc w:val="both"/>
      </w:pPr>
      <w:r>
        <w:t>I</w:t>
      </w:r>
      <w:r w:rsidR="003473C1">
        <w:t>II</w:t>
      </w:r>
      <w:r w:rsidRPr="000A2BBC">
        <w:t>- KOMİSYONDAN GELEN RAPORLARIN GÖRÜŞÜLMESİ</w:t>
      </w:r>
      <w:r>
        <w:t xml:space="preserve"> </w:t>
      </w:r>
    </w:p>
    <w:p w:rsidR="006D42DD" w:rsidRDefault="006D42DD" w:rsidP="006D42DD">
      <w:pPr>
        <w:pStyle w:val="AltKonuBal"/>
        <w:spacing w:line="276" w:lineRule="auto"/>
        <w:jc w:val="both"/>
        <w:rPr>
          <w:b w:val="0"/>
        </w:rPr>
      </w:pPr>
    </w:p>
    <w:p w:rsidR="006D42DD" w:rsidRDefault="001240D5" w:rsidP="006D42DD">
      <w:pPr>
        <w:pStyle w:val="AltKonuBal"/>
        <w:spacing w:line="276" w:lineRule="auto"/>
        <w:jc w:val="both"/>
        <w:rPr>
          <w:b w:val="0"/>
        </w:rPr>
      </w:pPr>
      <w:r>
        <w:t>1</w:t>
      </w:r>
      <w:r w:rsidR="006D42DD" w:rsidRPr="00001AB4">
        <w:t>-</w:t>
      </w:r>
      <w:r w:rsidR="006D42DD">
        <w:rPr>
          <w:b w:val="0"/>
        </w:rPr>
        <w:t xml:space="preserve"> </w:t>
      </w:r>
      <w:r w:rsidR="006D42DD" w:rsidRPr="00001AB4">
        <w:rPr>
          <w:b w:val="0"/>
        </w:rPr>
        <w:t>Devlet Arşiv H</w:t>
      </w:r>
      <w:r w:rsidR="006D42DD">
        <w:rPr>
          <w:b w:val="0"/>
        </w:rPr>
        <w:t>izmetleri Hakkında Yönetmeliği</w:t>
      </w:r>
      <w:r w:rsidR="006D42DD" w:rsidRPr="00001AB4">
        <w:rPr>
          <w:b w:val="0"/>
        </w:rPr>
        <w:t xml:space="preserve"> Madde 24 gereği</w:t>
      </w:r>
      <w:r w:rsidR="006D42DD">
        <w:rPr>
          <w:b w:val="0"/>
        </w:rPr>
        <w:t>,</w:t>
      </w:r>
      <w:r w:rsidR="006D42DD" w:rsidRPr="00001AB4">
        <w:rPr>
          <w:b w:val="0"/>
        </w:rPr>
        <w:t xml:space="preserve"> dosya planlar</w:t>
      </w:r>
      <w:r w:rsidR="006D42DD">
        <w:rPr>
          <w:b w:val="0"/>
        </w:rPr>
        <w:t xml:space="preserve">ı ile saklama planları ve belge </w:t>
      </w:r>
      <w:r w:rsidR="006D42DD" w:rsidRPr="00001AB4">
        <w:rPr>
          <w:b w:val="0"/>
        </w:rPr>
        <w:t>yönetimi vb. işlemler Arşiv Hizmetleri Müdürlüğü'nün görev tan</w:t>
      </w:r>
      <w:r w:rsidR="006D42DD">
        <w:rPr>
          <w:b w:val="0"/>
        </w:rPr>
        <w:t xml:space="preserve">ımları içerisine alınmıştır. Bu </w:t>
      </w:r>
      <w:r w:rsidR="006D42DD" w:rsidRPr="00001AB4">
        <w:rPr>
          <w:b w:val="0"/>
        </w:rPr>
        <w:t>nedenle Strateji Geliştirme Müdürlüğü Yönetmeliğinde yer ala</w:t>
      </w:r>
      <w:r w:rsidR="006D42DD">
        <w:rPr>
          <w:b w:val="0"/>
        </w:rPr>
        <w:t xml:space="preserve">n Standart Dosya Planı ve belge </w:t>
      </w:r>
      <w:r w:rsidR="006D42DD" w:rsidRPr="00001AB4">
        <w:rPr>
          <w:b w:val="0"/>
        </w:rPr>
        <w:t>yönetimi ile ilgili maddeler çıkartılar</w:t>
      </w:r>
      <w:r w:rsidR="006D42DD">
        <w:rPr>
          <w:b w:val="0"/>
        </w:rPr>
        <w:t xml:space="preserve">ak güncellenmesi istenmektedir. </w:t>
      </w:r>
      <w:r w:rsidR="006D42DD" w:rsidRPr="00001AB4">
        <w:rPr>
          <w:b w:val="0"/>
        </w:rPr>
        <w:t xml:space="preserve">Yukarıda yapılan açıklamalar doğrultusunda </w:t>
      </w:r>
      <w:r w:rsidR="006D42DD">
        <w:rPr>
          <w:b w:val="0"/>
        </w:rPr>
        <w:t xml:space="preserve">güncellenen Strateji Geliştirme </w:t>
      </w:r>
      <w:r w:rsidR="006D42DD" w:rsidRPr="00001AB4">
        <w:rPr>
          <w:b w:val="0"/>
        </w:rPr>
        <w:t>Müdürlüğünün Görev, Yetki ve Çalışma esaslarına Dair Yön</w:t>
      </w:r>
      <w:r w:rsidR="006D42DD">
        <w:rPr>
          <w:b w:val="0"/>
        </w:rPr>
        <w:t xml:space="preserve">etmelik Taslağı’nın 5393 sayılı </w:t>
      </w:r>
      <w:r w:rsidR="006D42DD" w:rsidRPr="00001AB4">
        <w:rPr>
          <w:b w:val="0"/>
        </w:rPr>
        <w:t xml:space="preserve">Belediye Kanunun 18. maddesinin (m) fıkrası gereğince görüşülerek karara bağlanması </w:t>
      </w:r>
      <w:r w:rsidR="006D42DD" w:rsidRPr="00994C32">
        <w:rPr>
          <w:b w:val="0"/>
        </w:rPr>
        <w:t>istemi</w:t>
      </w:r>
      <w:r w:rsidR="006D42DD">
        <w:rPr>
          <w:b w:val="0"/>
        </w:rPr>
        <w:t xml:space="preserve"> incelenmiş olup;</w:t>
      </w:r>
    </w:p>
    <w:p w:rsidR="006D42DD" w:rsidRDefault="006D42DD" w:rsidP="006D42DD">
      <w:pPr>
        <w:pStyle w:val="AltKonuBal"/>
        <w:spacing w:line="276" w:lineRule="auto"/>
        <w:jc w:val="both"/>
        <w:rPr>
          <w:b w:val="0"/>
        </w:rPr>
      </w:pPr>
    </w:p>
    <w:p w:rsidR="00987089" w:rsidRDefault="00987089" w:rsidP="006D42DD">
      <w:pPr>
        <w:pStyle w:val="AltKonuBal"/>
        <w:spacing w:line="276" w:lineRule="auto"/>
        <w:jc w:val="both"/>
        <w:rPr>
          <w:b w:val="0"/>
        </w:rPr>
      </w:pPr>
      <w:r w:rsidRPr="00987089">
        <w:t>Hukuk Komisyonunca</w:t>
      </w:r>
      <w:r>
        <w:rPr>
          <w:b w:val="0"/>
        </w:rPr>
        <w:t xml:space="preserve"> oy birliği </w:t>
      </w:r>
      <w:r w:rsidRPr="00987089">
        <w:t>KABULÜNE</w:t>
      </w:r>
      <w:r>
        <w:rPr>
          <w:b w:val="0"/>
        </w:rPr>
        <w:t xml:space="preserve"> dair rapor.</w:t>
      </w:r>
    </w:p>
    <w:p w:rsidR="00987089" w:rsidRDefault="00987089" w:rsidP="006D42DD">
      <w:pPr>
        <w:pStyle w:val="AltKonuBal"/>
        <w:spacing w:line="276" w:lineRule="auto"/>
        <w:jc w:val="both"/>
        <w:rPr>
          <w:b w:val="0"/>
        </w:rPr>
      </w:pPr>
    </w:p>
    <w:p w:rsidR="006D42DD" w:rsidRDefault="001240D5" w:rsidP="006D42DD">
      <w:pPr>
        <w:pStyle w:val="AltKonuBal"/>
        <w:spacing w:line="276" w:lineRule="auto"/>
        <w:jc w:val="both"/>
        <w:rPr>
          <w:b w:val="0"/>
        </w:rPr>
      </w:pPr>
      <w:r>
        <w:t>2</w:t>
      </w:r>
      <w:r w:rsidR="006D42DD">
        <w:t xml:space="preserve">- </w:t>
      </w:r>
      <w:r w:rsidR="006D42DD" w:rsidRPr="00001AB4">
        <w:rPr>
          <w:b w:val="0"/>
        </w:rPr>
        <w:t>Devlet Arşiv H</w:t>
      </w:r>
      <w:r w:rsidR="006D42DD">
        <w:rPr>
          <w:b w:val="0"/>
        </w:rPr>
        <w:t>izmetleri Hakkında Yönetmeliği</w:t>
      </w:r>
      <w:r w:rsidR="006D42DD" w:rsidRPr="00001AB4">
        <w:rPr>
          <w:b w:val="0"/>
        </w:rPr>
        <w:t xml:space="preserve"> Madde 24 gereği</w:t>
      </w:r>
      <w:r w:rsidR="006D42DD">
        <w:rPr>
          <w:b w:val="0"/>
        </w:rPr>
        <w:t>,</w:t>
      </w:r>
      <w:r w:rsidR="006D42DD" w:rsidRPr="00001AB4">
        <w:rPr>
          <w:b w:val="0"/>
        </w:rPr>
        <w:t xml:space="preserve"> dosya planları ile saklama planları Arşiv Hizmetleri Müdürlüğü'nün görev tanımları içerisine alınmıştır. Bu nedenle Arşiv Müdürlüğü Yönetmeliği ilgili maddeler eklenerek güncellenmesi istenmektedir. Yukarıda yapılan açıklamalar doğrultusunda güncellenen Arşiv Müdürlüğü Görev, Yetki ve Çalışma esaslarına Dair Yönetmelik Taslağı’nın 5393 sayılı Belediye Kanunun 18. Maddesinin (m) fıkrası gereğince konunun görüşülerek karara bağlanması </w:t>
      </w:r>
      <w:r w:rsidR="006D42DD" w:rsidRPr="00994C32">
        <w:rPr>
          <w:b w:val="0"/>
        </w:rPr>
        <w:t>istemi</w:t>
      </w:r>
      <w:r w:rsidR="006D42DD">
        <w:rPr>
          <w:b w:val="0"/>
        </w:rPr>
        <w:t xml:space="preserve"> incelenmiş olup;</w:t>
      </w:r>
    </w:p>
    <w:p w:rsidR="006D42DD" w:rsidRDefault="006D42DD" w:rsidP="006D42DD">
      <w:pPr>
        <w:pStyle w:val="AltKonuBal"/>
        <w:spacing w:line="276" w:lineRule="auto"/>
        <w:jc w:val="both"/>
        <w:rPr>
          <w:b w:val="0"/>
        </w:rPr>
      </w:pPr>
    </w:p>
    <w:p w:rsidR="001240D5" w:rsidRDefault="00987089" w:rsidP="006D42DD">
      <w:pPr>
        <w:pStyle w:val="AltKonuBal"/>
        <w:spacing w:line="276" w:lineRule="auto"/>
        <w:jc w:val="both"/>
        <w:rPr>
          <w:b w:val="0"/>
        </w:rPr>
      </w:pPr>
      <w:r w:rsidRPr="00987089">
        <w:t>Hukuk Komisyonunca</w:t>
      </w:r>
      <w:r>
        <w:rPr>
          <w:b w:val="0"/>
        </w:rPr>
        <w:t xml:space="preserve"> oy birliği </w:t>
      </w:r>
      <w:r w:rsidRPr="00987089">
        <w:t>KABULÜNE</w:t>
      </w:r>
      <w:r>
        <w:rPr>
          <w:b w:val="0"/>
        </w:rPr>
        <w:t xml:space="preserve"> dair rapor.</w:t>
      </w:r>
      <w:bookmarkStart w:id="0" w:name="_GoBack"/>
      <w:bookmarkEnd w:id="0"/>
    </w:p>
    <w:p w:rsidR="006D42DD" w:rsidRPr="00F647D1" w:rsidRDefault="001240D5" w:rsidP="00712EA2">
      <w:pPr>
        <w:spacing w:line="276" w:lineRule="auto"/>
        <w:jc w:val="both"/>
        <w:rPr>
          <w:rFonts w:eastAsiaTheme="minorHAnsi"/>
          <w:lang w:eastAsia="en-US"/>
        </w:rPr>
      </w:pPr>
      <w:proofErr w:type="gramStart"/>
      <w:r>
        <w:rPr>
          <w:b/>
        </w:rPr>
        <w:lastRenderedPageBreak/>
        <w:t>3</w:t>
      </w:r>
      <w:r w:rsidR="006D42DD">
        <w:rPr>
          <w:b/>
        </w:rPr>
        <w:t xml:space="preserve">- </w:t>
      </w:r>
      <w:r w:rsidR="006D42DD" w:rsidRPr="00F647D1">
        <w:rPr>
          <w:rFonts w:eastAsiaTheme="minorHAnsi"/>
          <w:lang w:eastAsia="en-US"/>
        </w:rPr>
        <w:t xml:space="preserve">Buca İlçesi, </w:t>
      </w:r>
      <w:proofErr w:type="spellStart"/>
      <w:r w:rsidR="006D42DD" w:rsidRPr="00F647D1">
        <w:rPr>
          <w:rFonts w:eastAsiaTheme="minorHAnsi"/>
          <w:lang w:eastAsia="en-US"/>
        </w:rPr>
        <w:t>Kozağaç</w:t>
      </w:r>
      <w:proofErr w:type="spellEnd"/>
      <w:r w:rsidR="006D42DD" w:rsidRPr="00F647D1">
        <w:rPr>
          <w:rFonts w:eastAsiaTheme="minorHAnsi"/>
          <w:lang w:eastAsia="en-US"/>
        </w:rPr>
        <w:t xml:space="preserve"> Mahallesi (tapuda Dumlupınar Mahallesi), 21N-IId imar paftada, 45001, 45002 ve 45003 adanın ortasında kalan kamuya </w:t>
      </w:r>
      <w:proofErr w:type="spellStart"/>
      <w:r w:rsidR="006D42DD" w:rsidRPr="00F647D1">
        <w:rPr>
          <w:rFonts w:eastAsiaTheme="minorHAnsi"/>
          <w:lang w:eastAsia="en-US"/>
        </w:rPr>
        <w:t>terkli</w:t>
      </w:r>
      <w:proofErr w:type="spellEnd"/>
      <w:r w:rsidR="006D42DD" w:rsidRPr="00F647D1">
        <w:rPr>
          <w:rFonts w:eastAsiaTheme="minorHAnsi"/>
          <w:lang w:eastAsia="en-US"/>
        </w:rPr>
        <w:t xml:space="preserve"> Park Alanı’nda yapılması önerilen 5.00 metre x 8.00 metre ebadında Trafo Alanı Belirlenmesine İlişkin 1/1000 ölçekli Uygulama İmar Planı Değişikliği önerisi sunulmuş olup; konunun açıklığa kavuşturulması </w:t>
      </w:r>
      <w:r w:rsidR="006D42DD" w:rsidRPr="00994C32">
        <w:t>istemi</w:t>
      </w:r>
      <w:r w:rsidR="006D42DD">
        <w:rPr>
          <w:b/>
        </w:rPr>
        <w:t xml:space="preserve"> </w:t>
      </w:r>
      <w:r w:rsidR="006D42DD" w:rsidRPr="006D42DD">
        <w:t>incelenmiş olup;</w:t>
      </w:r>
      <w:proofErr w:type="gramEnd"/>
    </w:p>
    <w:p w:rsidR="005B183F" w:rsidRDefault="005B183F" w:rsidP="005B183F">
      <w:pPr>
        <w:tabs>
          <w:tab w:val="left" w:pos="709"/>
        </w:tabs>
        <w:suppressAutoHyphens/>
        <w:autoSpaceDN w:val="0"/>
        <w:spacing w:line="276" w:lineRule="auto"/>
        <w:jc w:val="both"/>
        <w:rPr>
          <w:rFonts w:eastAsia="Lucida Sans Unicode" w:cs="Mangal"/>
          <w:kern w:val="3"/>
          <w:lang w:eastAsia="zh-CN" w:bidi="hi-IN"/>
        </w:rPr>
      </w:pPr>
    </w:p>
    <w:p w:rsidR="001240D5" w:rsidRDefault="001240D5" w:rsidP="005B183F">
      <w:pPr>
        <w:tabs>
          <w:tab w:val="left" w:pos="709"/>
        </w:tabs>
        <w:suppressAutoHyphens/>
        <w:autoSpaceDN w:val="0"/>
        <w:spacing w:line="276" w:lineRule="auto"/>
        <w:jc w:val="both"/>
      </w:pPr>
      <w:r>
        <w:rPr>
          <w:b/>
        </w:rPr>
        <w:t>İmar ve Bayındırlık</w:t>
      </w:r>
      <w:r w:rsidR="00C14DD7">
        <w:rPr>
          <w:b/>
        </w:rPr>
        <w:t xml:space="preserve"> ile Çevre ve Sağlık</w:t>
      </w:r>
      <w:r w:rsidRPr="001240D5">
        <w:t xml:space="preserve"> </w:t>
      </w:r>
      <w:r w:rsidRPr="001240D5">
        <w:rPr>
          <w:b/>
        </w:rPr>
        <w:t>Komisyon</w:t>
      </w:r>
      <w:r w:rsidR="00C14DD7">
        <w:rPr>
          <w:b/>
        </w:rPr>
        <w:t>ların</w:t>
      </w:r>
      <w:r w:rsidRPr="001240D5">
        <w:rPr>
          <w:b/>
        </w:rPr>
        <w:t xml:space="preserve">ca </w:t>
      </w:r>
      <w:r>
        <w:t>oy birliği ile</w:t>
      </w:r>
      <w:r>
        <w:rPr>
          <w:b/>
        </w:rPr>
        <w:t xml:space="preserve"> REDDİNE</w:t>
      </w:r>
      <w:r>
        <w:t xml:space="preserve"> dair rapor.</w:t>
      </w:r>
    </w:p>
    <w:p w:rsidR="001240D5" w:rsidRPr="005B183F" w:rsidRDefault="001240D5" w:rsidP="005B183F">
      <w:pPr>
        <w:tabs>
          <w:tab w:val="left" w:pos="709"/>
        </w:tabs>
        <w:suppressAutoHyphens/>
        <w:autoSpaceDN w:val="0"/>
        <w:spacing w:line="276" w:lineRule="auto"/>
        <w:jc w:val="both"/>
        <w:rPr>
          <w:rFonts w:eastAsia="Lucida Sans Unicode" w:cs="Mangal"/>
          <w:kern w:val="3"/>
          <w:lang w:eastAsia="zh-CN" w:bidi="hi-IN"/>
        </w:rPr>
      </w:pPr>
    </w:p>
    <w:p w:rsidR="00C83840" w:rsidRDefault="003473C1" w:rsidP="00C83840">
      <w:pPr>
        <w:pStyle w:val="AltKonuBal"/>
        <w:spacing w:line="276" w:lineRule="auto"/>
        <w:jc w:val="both"/>
      </w:pPr>
      <w:r>
        <w:t>I</w:t>
      </w:r>
      <w:r w:rsidR="00C83840" w:rsidRPr="00971221">
        <w:t>V- KOMİSYONLARA HAVALE EDİLEN, HENÜZ KARARA BAĞLANAMAYAN ÖNERGELERİN GÖRÜŞÜLMESİ</w:t>
      </w:r>
    </w:p>
    <w:p w:rsidR="000D1404" w:rsidRDefault="000D1404" w:rsidP="005A2BF9">
      <w:pPr>
        <w:jc w:val="both"/>
      </w:pPr>
    </w:p>
    <w:p w:rsidR="007025B2" w:rsidRDefault="00474DD2" w:rsidP="007025B2">
      <w:pPr>
        <w:spacing w:line="276" w:lineRule="auto"/>
        <w:jc w:val="both"/>
      </w:pPr>
      <w:r>
        <w:rPr>
          <w:b/>
        </w:rPr>
        <w:t>1</w:t>
      </w:r>
      <w:r w:rsidR="00D61249" w:rsidRPr="00814106">
        <w:rPr>
          <w:b/>
        </w:rPr>
        <w:t>-</w:t>
      </w:r>
      <w:r w:rsidR="00D61249">
        <w:t xml:space="preserve"> </w:t>
      </w:r>
      <w:r w:rsidR="007025B2" w:rsidRPr="00D00F70">
        <w:t xml:space="preserve">Daha yaşanabilir fiziki ve sosyal çevreyi sağlayabilmek amacıyla, İlçemiz sınırlarında yaklaşık 545 hektarlık alanda “Buca İlçesi Kentsel Yerleşik Alan 3. Etap Planlama </w:t>
      </w:r>
      <w:proofErr w:type="spellStart"/>
      <w:r w:rsidR="007025B2" w:rsidRPr="00D00F70">
        <w:t>Bölgesi”ne</w:t>
      </w:r>
      <w:proofErr w:type="spellEnd"/>
      <w:r w:rsidR="007025B2" w:rsidRPr="00D00F70">
        <w:t xml:space="preserve"> (Murathan, </w:t>
      </w:r>
      <w:proofErr w:type="spellStart"/>
      <w:r w:rsidR="007025B2" w:rsidRPr="00D00F70">
        <w:t>İzkent</w:t>
      </w:r>
      <w:proofErr w:type="spellEnd"/>
      <w:r w:rsidR="007025B2" w:rsidRPr="00D00F70">
        <w:t xml:space="preserve">, Çağdaş, Cumhuriyet, Karanfil, Gaziler, </w:t>
      </w:r>
      <w:proofErr w:type="spellStart"/>
      <w:r w:rsidR="007025B2" w:rsidRPr="00D00F70">
        <w:t>Şirinkapı</w:t>
      </w:r>
      <w:proofErr w:type="spellEnd"/>
      <w:r w:rsidR="007025B2" w:rsidRPr="00D00F70">
        <w:t>, Yaylacık, Adatepe, Aydoğdu Mahalleleri) yönelik İmar Planı Revizyonu önerisi hazırlanmış</w:t>
      </w:r>
      <w:r w:rsidR="007025B2">
        <w:t xml:space="preserve"> olup; k</w:t>
      </w:r>
      <w:r w:rsidR="007025B2" w:rsidRPr="00D00F70">
        <w:t>onunun açıklığa kavuşturulması</w:t>
      </w:r>
      <w:r w:rsidR="007025B2">
        <w:t xml:space="preserve"> </w:t>
      </w:r>
      <w:r w:rsidR="007025B2" w:rsidRPr="00B308B5">
        <w:t>istemi</w:t>
      </w:r>
      <w:r w:rsidR="007025B2">
        <w:t>.</w:t>
      </w:r>
    </w:p>
    <w:p w:rsidR="00EF322D" w:rsidRDefault="00EF322D" w:rsidP="005A2BF9">
      <w:pPr>
        <w:jc w:val="both"/>
      </w:pPr>
    </w:p>
    <w:p w:rsidR="00702919" w:rsidRPr="00702919" w:rsidRDefault="00431EB9" w:rsidP="00702919">
      <w:pPr>
        <w:autoSpaceDE w:val="0"/>
        <w:autoSpaceDN w:val="0"/>
        <w:adjustRightInd w:val="0"/>
        <w:jc w:val="both"/>
      </w:pPr>
      <w:r>
        <w:rPr>
          <w:b/>
        </w:rPr>
        <w:t>2</w:t>
      </w:r>
      <w:r w:rsidR="00D61249">
        <w:rPr>
          <w:b/>
        </w:rPr>
        <w:t xml:space="preserve">- </w:t>
      </w:r>
      <w:r w:rsidR="00702919">
        <w:t>İzmir Büyükşehir Belediye Meclisi’nin 14.07.2023 tarih, 05.761 sayılı ve 14.08.2023 tarih, 05.782 sayılı meclis kararları doğrultusunda Buca İlçesi, Güney Planlama Bölgesi 1/1000 ölçekli Uygulama İmar Planı Revizyonu ve İlavesi istemi</w:t>
      </w:r>
      <w:r w:rsidR="00702919">
        <w:rPr>
          <w:b/>
        </w:rPr>
        <w:t>.</w:t>
      </w:r>
    </w:p>
    <w:p w:rsidR="00474DD2" w:rsidRDefault="00474DD2" w:rsidP="005A2BF9">
      <w:pPr>
        <w:jc w:val="both"/>
      </w:pPr>
    </w:p>
    <w:p w:rsidR="00E81984" w:rsidRDefault="009C43D8" w:rsidP="00E81984">
      <w:pPr>
        <w:pStyle w:val="AltKonuBal"/>
        <w:spacing w:line="276" w:lineRule="auto"/>
        <w:jc w:val="both"/>
        <w:rPr>
          <w:b w:val="0"/>
        </w:rPr>
      </w:pPr>
      <w:r>
        <w:t>3</w:t>
      </w:r>
      <w:r w:rsidR="00E81984" w:rsidRPr="00E81984">
        <w:t>-</w:t>
      </w:r>
      <w:r w:rsidR="00E81984">
        <w:t xml:space="preserve"> </w:t>
      </w:r>
      <w:r w:rsidR="00E81984">
        <w:rPr>
          <w:b w:val="0"/>
        </w:rPr>
        <w:t xml:space="preserve">İzmir Büyükşehir Belediye Meclisi’nin 13.11.2023 tarih ve </w:t>
      </w:r>
      <w:proofErr w:type="gramStart"/>
      <w:r w:rsidR="00E81984">
        <w:rPr>
          <w:b w:val="0"/>
        </w:rPr>
        <w:t>05.1154</w:t>
      </w:r>
      <w:proofErr w:type="gramEnd"/>
      <w:r w:rsidR="00E81984">
        <w:rPr>
          <w:b w:val="0"/>
        </w:rPr>
        <w:t xml:space="preserve"> sayılı Meclis Kararı dikkate alınarak hazırlanan Dokuz Eylül Üniversitesi Tınaztepe Kampüs Alanı 1/1000 ölçekli Uygulama İmar Planı Plan Notu Değişikliği </w:t>
      </w:r>
      <w:r w:rsidR="00E81984" w:rsidRPr="00BE19DF">
        <w:rPr>
          <w:b w:val="0"/>
        </w:rPr>
        <w:t>istemi</w:t>
      </w:r>
      <w:r w:rsidR="00E81984">
        <w:rPr>
          <w:b w:val="0"/>
        </w:rPr>
        <w:t>.</w:t>
      </w:r>
    </w:p>
    <w:p w:rsidR="00F35A06" w:rsidRDefault="00F35A06" w:rsidP="00F35A06">
      <w:pPr>
        <w:jc w:val="both"/>
      </w:pPr>
    </w:p>
    <w:p w:rsidR="001240D5" w:rsidRDefault="001240D5" w:rsidP="00F35A06">
      <w:pPr>
        <w:jc w:val="both"/>
      </w:pPr>
      <w:r w:rsidRPr="001240D5">
        <w:rPr>
          <w:b/>
        </w:rPr>
        <w:t>4-</w:t>
      </w:r>
      <w:r>
        <w:t xml:space="preserve"> </w:t>
      </w:r>
      <w:r w:rsidRPr="00994C32">
        <w:t xml:space="preserve">Buca İlçesi, </w:t>
      </w:r>
      <w:proofErr w:type="spellStart"/>
      <w:r w:rsidRPr="00994C32">
        <w:t>Yeşilbağlar</w:t>
      </w:r>
      <w:proofErr w:type="spellEnd"/>
      <w:r w:rsidRPr="00994C32">
        <w:t xml:space="preserve"> Mahallesi, 53040 ada, 16 parsele ilişki 637/52 sokağın Planlı Alanlar İmar Yönetmeliği’nin 19/f maddesi kapsamında zemin katta ticaret kullanımı için yol boyu ticaret teşekkül etmiş olarak belirlenmesi</w:t>
      </w:r>
      <w:r>
        <w:t xml:space="preserve"> </w:t>
      </w:r>
      <w:r w:rsidRPr="00BE19DF">
        <w:t>istemi</w:t>
      </w:r>
      <w:r>
        <w:t>.</w:t>
      </w:r>
    </w:p>
    <w:p w:rsidR="001240D5" w:rsidRDefault="001240D5" w:rsidP="00F35A06">
      <w:pPr>
        <w:jc w:val="both"/>
      </w:pPr>
    </w:p>
    <w:p w:rsidR="001240D5" w:rsidRDefault="001240D5" w:rsidP="001240D5">
      <w:pPr>
        <w:spacing w:line="276" w:lineRule="auto"/>
        <w:jc w:val="both"/>
      </w:pPr>
      <w:r w:rsidRPr="001240D5">
        <w:rPr>
          <w:b/>
        </w:rPr>
        <w:t>5-</w:t>
      </w:r>
      <w:r>
        <w:t xml:space="preserve"> </w:t>
      </w:r>
      <w:r w:rsidRPr="00F647D1">
        <w:rPr>
          <w:rFonts w:eastAsiaTheme="minorHAnsi"/>
          <w:lang w:eastAsia="en-US"/>
        </w:rPr>
        <w:t xml:space="preserve">İzmir Büyükşehir Belediye Başkanlığının yazısında özetle; İzmir Bölge İdare Mahkemesi 3. İdare Dava dairesinin 19.09.2023 tarihli ve 2023/904 Esas ve 2023/1260 sayılı kararı </w:t>
      </w:r>
      <w:proofErr w:type="gramStart"/>
      <w:r w:rsidRPr="00F647D1">
        <w:rPr>
          <w:rFonts w:eastAsiaTheme="minorHAnsi"/>
          <w:lang w:eastAsia="en-US"/>
        </w:rPr>
        <w:t>ile;</w:t>
      </w:r>
      <w:proofErr w:type="gramEnd"/>
      <w:r w:rsidRPr="00F647D1">
        <w:rPr>
          <w:rFonts w:eastAsiaTheme="minorHAnsi"/>
          <w:lang w:eastAsia="en-US"/>
        </w:rPr>
        <w:t xml:space="preserve"> Buca Belediye Başkanlığı’nın ve Büyükşehir Belediye Başkanlığının idari işlemlerin iptaline karar verildiği, plan değişikliğine ilişkin bir iptal kararının bulunmadığı; 1/1000 ölçekli Uygulama İmar Planını yapma ve değiştirme konusunda genel yetki ilçe belediye meclisine ait olduğundan idarede devamlılık ilkesi uyarınca davacının başvurusunun Buca Belediye Başkanlığınca değerlendirilmesi gerekmekte olduğu, İzmir Bölge İdare Mahkemesi 3. İdare Dava dairesinin 19.09.2023 tarihli ve 2023/904 Esas ve 2023/1260 sayılı kararı ile; iptal kararındaki gerekçeler doğrultusunda ve İzmir Valiliği Çevre Şehircilik ve İklim Değişikliği İl Müdürlüğünün yazısına yönelik Buca Belediye Meclisince değerlendirme yapıp meclis kararlarının İzmir Büyükşehir Belediye Başkanlığına iletilmesi durumunda konunun değerlendirileceği iletilmiş olup; konunun incelenip bir karar verilmesi </w:t>
      </w:r>
      <w:r w:rsidRPr="00994C32">
        <w:t>istemi</w:t>
      </w:r>
      <w:r>
        <w:t>.</w:t>
      </w:r>
    </w:p>
    <w:p w:rsidR="001240D5" w:rsidRDefault="001240D5" w:rsidP="00F35A06">
      <w:pPr>
        <w:jc w:val="both"/>
      </w:pPr>
    </w:p>
    <w:p w:rsidR="001240D5" w:rsidRDefault="001240D5" w:rsidP="00F35A06">
      <w:pPr>
        <w:jc w:val="both"/>
      </w:pPr>
    </w:p>
    <w:p w:rsidR="001240D5" w:rsidRDefault="001240D5" w:rsidP="00F35A06">
      <w:pPr>
        <w:jc w:val="both"/>
      </w:pPr>
    </w:p>
    <w:p w:rsidR="001240D5" w:rsidRDefault="001240D5" w:rsidP="00F35A06">
      <w:pPr>
        <w:jc w:val="both"/>
      </w:pPr>
    </w:p>
    <w:p w:rsidR="001240D5" w:rsidRPr="009C14A5" w:rsidRDefault="001240D5" w:rsidP="00F35A06">
      <w:pPr>
        <w:jc w:val="both"/>
      </w:pPr>
    </w:p>
    <w:p w:rsidR="00C83840" w:rsidRPr="005A2BF9" w:rsidRDefault="00C83840" w:rsidP="00C83840">
      <w:pPr>
        <w:spacing w:line="276" w:lineRule="auto"/>
        <w:jc w:val="both"/>
        <w:rPr>
          <w:b/>
          <w:bCs/>
        </w:rPr>
      </w:pPr>
      <w:r w:rsidRPr="005A2BF9">
        <w:rPr>
          <w:b/>
        </w:rPr>
        <w:t>V- MECLİS ÜYELERİ TARAFINDAN VERİLECEK ÖNERGELERİN GÖRÜŞÜLMESİ</w:t>
      </w:r>
    </w:p>
    <w:p w:rsidR="00C83840" w:rsidRPr="005A2BF9" w:rsidRDefault="00C83840" w:rsidP="00C83840">
      <w:pPr>
        <w:jc w:val="both"/>
        <w:rPr>
          <w:b/>
        </w:rPr>
      </w:pPr>
    </w:p>
    <w:p w:rsidR="004A73B6" w:rsidRPr="005A2BF9" w:rsidRDefault="00C83840" w:rsidP="00C83840">
      <w:pPr>
        <w:jc w:val="both"/>
        <w:rPr>
          <w:b/>
        </w:rPr>
      </w:pPr>
      <w:r w:rsidRPr="005A2BF9">
        <w:rPr>
          <w:b/>
        </w:rPr>
        <w:t>V</w:t>
      </w:r>
      <w:r w:rsidR="00345E3A">
        <w:rPr>
          <w:b/>
        </w:rPr>
        <w:t>I</w:t>
      </w:r>
      <w:r w:rsidRPr="005A2BF9">
        <w:rPr>
          <w:b/>
        </w:rPr>
        <w:t>-</w:t>
      </w:r>
      <w:r w:rsidRPr="005A2BF9">
        <w:t xml:space="preserve"> </w:t>
      </w:r>
      <w:r w:rsidRPr="005A2BF9">
        <w:rPr>
          <w:b/>
        </w:rPr>
        <w:t>DİLEK VE TEMENNİLER</w:t>
      </w:r>
    </w:p>
    <w:p w:rsidR="00C83840" w:rsidRPr="005A2BF9" w:rsidRDefault="00C83840" w:rsidP="00C83840">
      <w:pPr>
        <w:jc w:val="both"/>
        <w:rPr>
          <w:b/>
        </w:rPr>
      </w:pPr>
    </w:p>
    <w:p w:rsidR="00594420" w:rsidRPr="00282E64" w:rsidRDefault="00C83840" w:rsidP="007B4297">
      <w:pPr>
        <w:rPr>
          <w:b/>
        </w:rPr>
      </w:pPr>
      <w:r w:rsidRPr="005A2BF9">
        <w:rPr>
          <w:b/>
        </w:rPr>
        <w:t>V</w:t>
      </w:r>
      <w:r w:rsidR="00345E3A">
        <w:rPr>
          <w:b/>
        </w:rPr>
        <w:t>I</w:t>
      </w:r>
      <w:r w:rsidRPr="005A2BF9">
        <w:rPr>
          <w:b/>
        </w:rPr>
        <w:t xml:space="preserve">I- MECLİS TOPLANTI GÜN VE SAATLERİNİN TESPİTİ </w:t>
      </w: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B6" w:rsidRDefault="007957B6" w:rsidP="007D6355">
      <w:r>
        <w:separator/>
      </w:r>
    </w:p>
  </w:endnote>
  <w:endnote w:type="continuationSeparator" w:id="0">
    <w:p w:rsidR="007957B6" w:rsidRDefault="007957B6"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56434"/>
      <w:docPartObj>
        <w:docPartGallery w:val="Page Numbers (Bottom of Page)"/>
        <w:docPartUnique/>
      </w:docPartObj>
    </w:sdtPr>
    <w:sdtEndPr/>
    <w:sdtContent>
      <w:p w:rsidR="00712EA2" w:rsidRDefault="00712EA2">
        <w:pPr>
          <w:pStyle w:val="Altbilgi"/>
          <w:jc w:val="center"/>
        </w:pPr>
        <w:r>
          <w:fldChar w:fldCharType="begin"/>
        </w:r>
        <w:r>
          <w:instrText>PAGE   \* MERGEFORMAT</w:instrText>
        </w:r>
        <w:r>
          <w:fldChar w:fldCharType="separate"/>
        </w:r>
        <w:r w:rsidR="00987089">
          <w:rPr>
            <w:noProof/>
          </w:rPr>
          <w:t>2</w:t>
        </w:r>
        <w:r>
          <w:fldChar w:fldCharType="end"/>
        </w:r>
        <w:r>
          <w:t>/3</w:t>
        </w:r>
      </w:p>
    </w:sdtContent>
  </w:sdt>
  <w:p w:rsidR="00E96323" w:rsidRDefault="00E963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B6" w:rsidRDefault="007957B6" w:rsidP="007D6355">
      <w:r>
        <w:separator/>
      </w:r>
    </w:p>
  </w:footnote>
  <w:footnote w:type="continuationSeparator" w:id="0">
    <w:p w:rsidR="007957B6" w:rsidRDefault="007957B6"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172B"/>
    <w:multiLevelType w:val="hybridMultilevel"/>
    <w:tmpl w:val="4970C29A"/>
    <w:lvl w:ilvl="0" w:tplc="45E6D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EE12530"/>
    <w:multiLevelType w:val="hybridMultilevel"/>
    <w:tmpl w:val="17567C86"/>
    <w:lvl w:ilvl="0" w:tplc="ECB0E3C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01AB4"/>
    <w:rsid w:val="00007512"/>
    <w:rsid w:val="0001239B"/>
    <w:rsid w:val="00013106"/>
    <w:rsid w:val="00022A32"/>
    <w:rsid w:val="00023BF8"/>
    <w:rsid w:val="00024F88"/>
    <w:rsid w:val="0002698F"/>
    <w:rsid w:val="00032FE1"/>
    <w:rsid w:val="00034212"/>
    <w:rsid w:val="00041A9B"/>
    <w:rsid w:val="00043DCD"/>
    <w:rsid w:val="00046BD7"/>
    <w:rsid w:val="00047531"/>
    <w:rsid w:val="00052DEC"/>
    <w:rsid w:val="00052F3B"/>
    <w:rsid w:val="000554D0"/>
    <w:rsid w:val="00070E5D"/>
    <w:rsid w:val="000717C2"/>
    <w:rsid w:val="000731B5"/>
    <w:rsid w:val="00074843"/>
    <w:rsid w:val="0007686D"/>
    <w:rsid w:val="00076DCA"/>
    <w:rsid w:val="000772A8"/>
    <w:rsid w:val="00083D4B"/>
    <w:rsid w:val="00084BF7"/>
    <w:rsid w:val="000900A7"/>
    <w:rsid w:val="00093963"/>
    <w:rsid w:val="000958F9"/>
    <w:rsid w:val="0009670F"/>
    <w:rsid w:val="00096EEB"/>
    <w:rsid w:val="000A11DB"/>
    <w:rsid w:val="000A4A18"/>
    <w:rsid w:val="000A7833"/>
    <w:rsid w:val="000A7A9B"/>
    <w:rsid w:val="000B041B"/>
    <w:rsid w:val="000B045B"/>
    <w:rsid w:val="000C05BE"/>
    <w:rsid w:val="000C25D1"/>
    <w:rsid w:val="000C2739"/>
    <w:rsid w:val="000C3AAE"/>
    <w:rsid w:val="000C7326"/>
    <w:rsid w:val="000D0BDE"/>
    <w:rsid w:val="000D1404"/>
    <w:rsid w:val="000D1985"/>
    <w:rsid w:val="000D365E"/>
    <w:rsid w:val="000D43DD"/>
    <w:rsid w:val="000D5CDD"/>
    <w:rsid w:val="000D77AD"/>
    <w:rsid w:val="000E0E67"/>
    <w:rsid w:val="000E17B7"/>
    <w:rsid w:val="000E59B7"/>
    <w:rsid w:val="000F514A"/>
    <w:rsid w:val="000F6182"/>
    <w:rsid w:val="00100F88"/>
    <w:rsid w:val="00101E1A"/>
    <w:rsid w:val="0010324F"/>
    <w:rsid w:val="00103D7F"/>
    <w:rsid w:val="00113C4E"/>
    <w:rsid w:val="00120FB3"/>
    <w:rsid w:val="00123CC4"/>
    <w:rsid w:val="001240D5"/>
    <w:rsid w:val="00124DB9"/>
    <w:rsid w:val="001262BA"/>
    <w:rsid w:val="00131107"/>
    <w:rsid w:val="00132687"/>
    <w:rsid w:val="00133C49"/>
    <w:rsid w:val="001344CD"/>
    <w:rsid w:val="00136B5C"/>
    <w:rsid w:val="00142B11"/>
    <w:rsid w:val="00142D3D"/>
    <w:rsid w:val="001556B3"/>
    <w:rsid w:val="001606F0"/>
    <w:rsid w:val="00162542"/>
    <w:rsid w:val="00165408"/>
    <w:rsid w:val="00165434"/>
    <w:rsid w:val="00167F5C"/>
    <w:rsid w:val="001739F3"/>
    <w:rsid w:val="0017728D"/>
    <w:rsid w:val="00180F19"/>
    <w:rsid w:val="00191686"/>
    <w:rsid w:val="00191792"/>
    <w:rsid w:val="0019328F"/>
    <w:rsid w:val="00193F8B"/>
    <w:rsid w:val="00194F5A"/>
    <w:rsid w:val="001A4C4E"/>
    <w:rsid w:val="001A4CD3"/>
    <w:rsid w:val="001A78EA"/>
    <w:rsid w:val="001B065E"/>
    <w:rsid w:val="001B19AC"/>
    <w:rsid w:val="001B2786"/>
    <w:rsid w:val="001B2CD1"/>
    <w:rsid w:val="001B4765"/>
    <w:rsid w:val="001B49B5"/>
    <w:rsid w:val="001B6CA3"/>
    <w:rsid w:val="001D326E"/>
    <w:rsid w:val="001D434D"/>
    <w:rsid w:val="001D478B"/>
    <w:rsid w:val="001D54C8"/>
    <w:rsid w:val="001D6244"/>
    <w:rsid w:val="001D6D0A"/>
    <w:rsid w:val="001D6EC7"/>
    <w:rsid w:val="001E2322"/>
    <w:rsid w:val="001E2C16"/>
    <w:rsid w:val="001E3C29"/>
    <w:rsid w:val="001E4595"/>
    <w:rsid w:val="001E5E99"/>
    <w:rsid w:val="001E670E"/>
    <w:rsid w:val="001E6DD7"/>
    <w:rsid w:val="001F078C"/>
    <w:rsid w:val="001F6C87"/>
    <w:rsid w:val="001F768D"/>
    <w:rsid w:val="00200AE8"/>
    <w:rsid w:val="00201568"/>
    <w:rsid w:val="00210F0C"/>
    <w:rsid w:val="00215362"/>
    <w:rsid w:val="002159CF"/>
    <w:rsid w:val="00215EB7"/>
    <w:rsid w:val="00220391"/>
    <w:rsid w:val="00220A38"/>
    <w:rsid w:val="00221B57"/>
    <w:rsid w:val="00221D39"/>
    <w:rsid w:val="002248E1"/>
    <w:rsid w:val="00224E36"/>
    <w:rsid w:val="00226829"/>
    <w:rsid w:val="00230529"/>
    <w:rsid w:val="00232779"/>
    <w:rsid w:val="00232D38"/>
    <w:rsid w:val="0023389E"/>
    <w:rsid w:val="002461E7"/>
    <w:rsid w:val="002465E1"/>
    <w:rsid w:val="00252059"/>
    <w:rsid w:val="00253996"/>
    <w:rsid w:val="0026085F"/>
    <w:rsid w:val="002608FF"/>
    <w:rsid w:val="00262D72"/>
    <w:rsid w:val="0026466C"/>
    <w:rsid w:val="00267FD2"/>
    <w:rsid w:val="00273448"/>
    <w:rsid w:val="002747A8"/>
    <w:rsid w:val="00274AC3"/>
    <w:rsid w:val="00281C47"/>
    <w:rsid w:val="00282CFB"/>
    <w:rsid w:val="00282E64"/>
    <w:rsid w:val="00283B57"/>
    <w:rsid w:val="00287438"/>
    <w:rsid w:val="002A1169"/>
    <w:rsid w:val="002A28F8"/>
    <w:rsid w:val="002A3814"/>
    <w:rsid w:val="002A537F"/>
    <w:rsid w:val="002A71DD"/>
    <w:rsid w:val="002B10CE"/>
    <w:rsid w:val="002B215D"/>
    <w:rsid w:val="002B3D61"/>
    <w:rsid w:val="002C06D9"/>
    <w:rsid w:val="002C0F2D"/>
    <w:rsid w:val="002C3543"/>
    <w:rsid w:val="002C4385"/>
    <w:rsid w:val="002D16FD"/>
    <w:rsid w:val="002D36F3"/>
    <w:rsid w:val="002D3BCF"/>
    <w:rsid w:val="002D68C7"/>
    <w:rsid w:val="002D7778"/>
    <w:rsid w:val="002E0B5C"/>
    <w:rsid w:val="002E1B61"/>
    <w:rsid w:val="002F0E4B"/>
    <w:rsid w:val="002F0FEE"/>
    <w:rsid w:val="002F2887"/>
    <w:rsid w:val="002F4F00"/>
    <w:rsid w:val="002F53A0"/>
    <w:rsid w:val="002F567E"/>
    <w:rsid w:val="002F7517"/>
    <w:rsid w:val="00301356"/>
    <w:rsid w:val="00301E3F"/>
    <w:rsid w:val="003022F8"/>
    <w:rsid w:val="00302F7C"/>
    <w:rsid w:val="003066C5"/>
    <w:rsid w:val="003078ED"/>
    <w:rsid w:val="003139D6"/>
    <w:rsid w:val="00317629"/>
    <w:rsid w:val="00320F0B"/>
    <w:rsid w:val="003229C9"/>
    <w:rsid w:val="00323B57"/>
    <w:rsid w:val="00324A97"/>
    <w:rsid w:val="00332D24"/>
    <w:rsid w:val="00334BF7"/>
    <w:rsid w:val="003412D3"/>
    <w:rsid w:val="00342A0A"/>
    <w:rsid w:val="00342E5B"/>
    <w:rsid w:val="00343EA8"/>
    <w:rsid w:val="003448F4"/>
    <w:rsid w:val="00344AD9"/>
    <w:rsid w:val="00344E60"/>
    <w:rsid w:val="0034582A"/>
    <w:rsid w:val="00345E3A"/>
    <w:rsid w:val="0034702E"/>
    <w:rsid w:val="00347284"/>
    <w:rsid w:val="003473C1"/>
    <w:rsid w:val="0035032D"/>
    <w:rsid w:val="00353585"/>
    <w:rsid w:val="0035417F"/>
    <w:rsid w:val="00354DBB"/>
    <w:rsid w:val="00356193"/>
    <w:rsid w:val="00356577"/>
    <w:rsid w:val="00357129"/>
    <w:rsid w:val="00361E31"/>
    <w:rsid w:val="00362385"/>
    <w:rsid w:val="00362FF3"/>
    <w:rsid w:val="00366906"/>
    <w:rsid w:val="00370CEF"/>
    <w:rsid w:val="00370D2D"/>
    <w:rsid w:val="00371952"/>
    <w:rsid w:val="00371E39"/>
    <w:rsid w:val="00372029"/>
    <w:rsid w:val="00372BCE"/>
    <w:rsid w:val="003757A0"/>
    <w:rsid w:val="003809B6"/>
    <w:rsid w:val="00382CDF"/>
    <w:rsid w:val="0038534A"/>
    <w:rsid w:val="0038582A"/>
    <w:rsid w:val="00386330"/>
    <w:rsid w:val="0039020F"/>
    <w:rsid w:val="00394860"/>
    <w:rsid w:val="00396010"/>
    <w:rsid w:val="003A0946"/>
    <w:rsid w:val="003A3EBD"/>
    <w:rsid w:val="003A59AA"/>
    <w:rsid w:val="003A6E64"/>
    <w:rsid w:val="003A7582"/>
    <w:rsid w:val="003B1428"/>
    <w:rsid w:val="003B18C3"/>
    <w:rsid w:val="003B1CDD"/>
    <w:rsid w:val="003B3740"/>
    <w:rsid w:val="003B65A0"/>
    <w:rsid w:val="003C017E"/>
    <w:rsid w:val="003C2F7E"/>
    <w:rsid w:val="003C52F0"/>
    <w:rsid w:val="003C727F"/>
    <w:rsid w:val="003D1C30"/>
    <w:rsid w:val="003D3EED"/>
    <w:rsid w:val="003D59AB"/>
    <w:rsid w:val="003E331B"/>
    <w:rsid w:val="003E42FB"/>
    <w:rsid w:val="003E53AE"/>
    <w:rsid w:val="003F00B3"/>
    <w:rsid w:val="003F3086"/>
    <w:rsid w:val="003F3B7F"/>
    <w:rsid w:val="003F6955"/>
    <w:rsid w:val="003F712A"/>
    <w:rsid w:val="003F75DC"/>
    <w:rsid w:val="00402194"/>
    <w:rsid w:val="00402A2D"/>
    <w:rsid w:val="00403768"/>
    <w:rsid w:val="004125BD"/>
    <w:rsid w:val="0041338C"/>
    <w:rsid w:val="0041375B"/>
    <w:rsid w:val="00413DDF"/>
    <w:rsid w:val="00417DE9"/>
    <w:rsid w:val="00420F24"/>
    <w:rsid w:val="00424C87"/>
    <w:rsid w:val="00431EB9"/>
    <w:rsid w:val="00433EF1"/>
    <w:rsid w:val="004355A0"/>
    <w:rsid w:val="004375FC"/>
    <w:rsid w:val="00437B7C"/>
    <w:rsid w:val="00442882"/>
    <w:rsid w:val="00444A68"/>
    <w:rsid w:val="00444C86"/>
    <w:rsid w:val="00450536"/>
    <w:rsid w:val="004528CF"/>
    <w:rsid w:val="00456289"/>
    <w:rsid w:val="00457BE6"/>
    <w:rsid w:val="004603E3"/>
    <w:rsid w:val="00460612"/>
    <w:rsid w:val="0046109D"/>
    <w:rsid w:val="00471B58"/>
    <w:rsid w:val="00474DD2"/>
    <w:rsid w:val="00480B7A"/>
    <w:rsid w:val="00481B48"/>
    <w:rsid w:val="004844C1"/>
    <w:rsid w:val="00484E33"/>
    <w:rsid w:val="004870FC"/>
    <w:rsid w:val="00487891"/>
    <w:rsid w:val="00490A70"/>
    <w:rsid w:val="004915C7"/>
    <w:rsid w:val="004920C5"/>
    <w:rsid w:val="00493D97"/>
    <w:rsid w:val="00493E32"/>
    <w:rsid w:val="0049403B"/>
    <w:rsid w:val="004955F4"/>
    <w:rsid w:val="00495F18"/>
    <w:rsid w:val="00495F87"/>
    <w:rsid w:val="00497264"/>
    <w:rsid w:val="004A73B6"/>
    <w:rsid w:val="004B07AF"/>
    <w:rsid w:val="004B0AD4"/>
    <w:rsid w:val="004B1801"/>
    <w:rsid w:val="004B5F31"/>
    <w:rsid w:val="004B642B"/>
    <w:rsid w:val="004B7B12"/>
    <w:rsid w:val="004C24B7"/>
    <w:rsid w:val="004C577F"/>
    <w:rsid w:val="004C73A5"/>
    <w:rsid w:val="004D03F7"/>
    <w:rsid w:val="004E2DBF"/>
    <w:rsid w:val="004E317A"/>
    <w:rsid w:val="004E325B"/>
    <w:rsid w:val="004E3CD7"/>
    <w:rsid w:val="004F0FE4"/>
    <w:rsid w:val="004F29A6"/>
    <w:rsid w:val="004F4FEE"/>
    <w:rsid w:val="004F5C73"/>
    <w:rsid w:val="004F6DBF"/>
    <w:rsid w:val="004F7831"/>
    <w:rsid w:val="0050343F"/>
    <w:rsid w:val="00506181"/>
    <w:rsid w:val="005068DE"/>
    <w:rsid w:val="0050695A"/>
    <w:rsid w:val="00510C02"/>
    <w:rsid w:val="00512018"/>
    <w:rsid w:val="0051246E"/>
    <w:rsid w:val="0051475D"/>
    <w:rsid w:val="00515480"/>
    <w:rsid w:val="00516CBF"/>
    <w:rsid w:val="00523A75"/>
    <w:rsid w:val="00523C7D"/>
    <w:rsid w:val="00524A18"/>
    <w:rsid w:val="005254D9"/>
    <w:rsid w:val="005307AD"/>
    <w:rsid w:val="00531296"/>
    <w:rsid w:val="00533125"/>
    <w:rsid w:val="005335F6"/>
    <w:rsid w:val="005403CD"/>
    <w:rsid w:val="0055185D"/>
    <w:rsid w:val="00563AC8"/>
    <w:rsid w:val="005644D5"/>
    <w:rsid w:val="005653B6"/>
    <w:rsid w:val="0056568E"/>
    <w:rsid w:val="00565E75"/>
    <w:rsid w:val="00567753"/>
    <w:rsid w:val="00567886"/>
    <w:rsid w:val="0056795C"/>
    <w:rsid w:val="00567D56"/>
    <w:rsid w:val="00574A1E"/>
    <w:rsid w:val="005765D7"/>
    <w:rsid w:val="00576903"/>
    <w:rsid w:val="00576CE7"/>
    <w:rsid w:val="00577CB0"/>
    <w:rsid w:val="0058216E"/>
    <w:rsid w:val="0058229E"/>
    <w:rsid w:val="005861AC"/>
    <w:rsid w:val="005863C3"/>
    <w:rsid w:val="005903C4"/>
    <w:rsid w:val="00591D64"/>
    <w:rsid w:val="00592110"/>
    <w:rsid w:val="00594420"/>
    <w:rsid w:val="005A0ED4"/>
    <w:rsid w:val="005A1D23"/>
    <w:rsid w:val="005A2210"/>
    <w:rsid w:val="005A2BF9"/>
    <w:rsid w:val="005A4A07"/>
    <w:rsid w:val="005A5625"/>
    <w:rsid w:val="005B183F"/>
    <w:rsid w:val="005B3AE4"/>
    <w:rsid w:val="005B3FF1"/>
    <w:rsid w:val="005B4B57"/>
    <w:rsid w:val="005C2F93"/>
    <w:rsid w:val="005C581C"/>
    <w:rsid w:val="005C6714"/>
    <w:rsid w:val="005C6F15"/>
    <w:rsid w:val="005D2176"/>
    <w:rsid w:val="005D2CA6"/>
    <w:rsid w:val="005D347A"/>
    <w:rsid w:val="005D6C2F"/>
    <w:rsid w:val="005E0137"/>
    <w:rsid w:val="005E1BD3"/>
    <w:rsid w:val="005E74EF"/>
    <w:rsid w:val="005F0965"/>
    <w:rsid w:val="005F0B3A"/>
    <w:rsid w:val="005F282C"/>
    <w:rsid w:val="005F5528"/>
    <w:rsid w:val="00601610"/>
    <w:rsid w:val="00604C64"/>
    <w:rsid w:val="00605FA4"/>
    <w:rsid w:val="00606A2C"/>
    <w:rsid w:val="00610DCC"/>
    <w:rsid w:val="0061201B"/>
    <w:rsid w:val="00612FF2"/>
    <w:rsid w:val="00624A18"/>
    <w:rsid w:val="00624AF5"/>
    <w:rsid w:val="00626041"/>
    <w:rsid w:val="0063417C"/>
    <w:rsid w:val="0063751B"/>
    <w:rsid w:val="00637544"/>
    <w:rsid w:val="00641AAA"/>
    <w:rsid w:val="00644BCF"/>
    <w:rsid w:val="006453CA"/>
    <w:rsid w:val="00645925"/>
    <w:rsid w:val="006500EB"/>
    <w:rsid w:val="00650B1A"/>
    <w:rsid w:val="006536C4"/>
    <w:rsid w:val="0066036E"/>
    <w:rsid w:val="00662452"/>
    <w:rsid w:val="0066617D"/>
    <w:rsid w:val="0067288A"/>
    <w:rsid w:val="006769E4"/>
    <w:rsid w:val="00682B19"/>
    <w:rsid w:val="0068478C"/>
    <w:rsid w:val="00684B14"/>
    <w:rsid w:val="00687285"/>
    <w:rsid w:val="00691467"/>
    <w:rsid w:val="0069194F"/>
    <w:rsid w:val="006A086C"/>
    <w:rsid w:val="006A1950"/>
    <w:rsid w:val="006A6566"/>
    <w:rsid w:val="006B052B"/>
    <w:rsid w:val="006B05B7"/>
    <w:rsid w:val="006B09F5"/>
    <w:rsid w:val="006B265B"/>
    <w:rsid w:val="006B32A3"/>
    <w:rsid w:val="006B4EA9"/>
    <w:rsid w:val="006C0479"/>
    <w:rsid w:val="006C0582"/>
    <w:rsid w:val="006C059F"/>
    <w:rsid w:val="006C62AB"/>
    <w:rsid w:val="006D42DD"/>
    <w:rsid w:val="006E1C80"/>
    <w:rsid w:val="006E67EE"/>
    <w:rsid w:val="006E6FD6"/>
    <w:rsid w:val="006E78CD"/>
    <w:rsid w:val="006F1AA3"/>
    <w:rsid w:val="006F4E7A"/>
    <w:rsid w:val="00700B43"/>
    <w:rsid w:val="0070143F"/>
    <w:rsid w:val="00701A5C"/>
    <w:rsid w:val="007025B2"/>
    <w:rsid w:val="007026CA"/>
    <w:rsid w:val="00702919"/>
    <w:rsid w:val="00703271"/>
    <w:rsid w:val="007046C3"/>
    <w:rsid w:val="00704E0E"/>
    <w:rsid w:val="00705A7E"/>
    <w:rsid w:val="00712EA2"/>
    <w:rsid w:val="00713200"/>
    <w:rsid w:val="00713AC6"/>
    <w:rsid w:val="0071518A"/>
    <w:rsid w:val="00715F39"/>
    <w:rsid w:val="007170B3"/>
    <w:rsid w:val="00722877"/>
    <w:rsid w:val="00722A10"/>
    <w:rsid w:val="00722DFF"/>
    <w:rsid w:val="0072399C"/>
    <w:rsid w:val="00725114"/>
    <w:rsid w:val="00725652"/>
    <w:rsid w:val="007262BB"/>
    <w:rsid w:val="0072725C"/>
    <w:rsid w:val="0073150D"/>
    <w:rsid w:val="00733C30"/>
    <w:rsid w:val="007343B9"/>
    <w:rsid w:val="00740BAD"/>
    <w:rsid w:val="00741882"/>
    <w:rsid w:val="00741BE6"/>
    <w:rsid w:val="007438C5"/>
    <w:rsid w:val="007510F7"/>
    <w:rsid w:val="00755D15"/>
    <w:rsid w:val="00763F83"/>
    <w:rsid w:val="00764A3C"/>
    <w:rsid w:val="0076586C"/>
    <w:rsid w:val="00765941"/>
    <w:rsid w:val="007663FD"/>
    <w:rsid w:val="007700DB"/>
    <w:rsid w:val="00770E97"/>
    <w:rsid w:val="0077113B"/>
    <w:rsid w:val="007713D8"/>
    <w:rsid w:val="00771F3D"/>
    <w:rsid w:val="00772AD7"/>
    <w:rsid w:val="00773F9D"/>
    <w:rsid w:val="00774D43"/>
    <w:rsid w:val="00780CB3"/>
    <w:rsid w:val="00781039"/>
    <w:rsid w:val="00781253"/>
    <w:rsid w:val="00782E78"/>
    <w:rsid w:val="00783B2C"/>
    <w:rsid w:val="00785CE0"/>
    <w:rsid w:val="00793A0A"/>
    <w:rsid w:val="007957B6"/>
    <w:rsid w:val="007A0978"/>
    <w:rsid w:val="007A38F6"/>
    <w:rsid w:val="007A6FC8"/>
    <w:rsid w:val="007A797A"/>
    <w:rsid w:val="007B27C9"/>
    <w:rsid w:val="007B3BAC"/>
    <w:rsid w:val="007B4297"/>
    <w:rsid w:val="007B5C37"/>
    <w:rsid w:val="007B6C2A"/>
    <w:rsid w:val="007C61E6"/>
    <w:rsid w:val="007D1A44"/>
    <w:rsid w:val="007D36C3"/>
    <w:rsid w:val="007D36FF"/>
    <w:rsid w:val="007D3B3F"/>
    <w:rsid w:val="007D6355"/>
    <w:rsid w:val="007D6652"/>
    <w:rsid w:val="007D696C"/>
    <w:rsid w:val="007E044F"/>
    <w:rsid w:val="007E0649"/>
    <w:rsid w:val="007E4FE0"/>
    <w:rsid w:val="007F0A04"/>
    <w:rsid w:val="007F3261"/>
    <w:rsid w:val="007F6601"/>
    <w:rsid w:val="007F756F"/>
    <w:rsid w:val="00800ADA"/>
    <w:rsid w:val="008038B5"/>
    <w:rsid w:val="00804A80"/>
    <w:rsid w:val="00805383"/>
    <w:rsid w:val="00811417"/>
    <w:rsid w:val="008127AE"/>
    <w:rsid w:val="00812B85"/>
    <w:rsid w:val="00814106"/>
    <w:rsid w:val="00815A18"/>
    <w:rsid w:val="008241B1"/>
    <w:rsid w:val="008269A1"/>
    <w:rsid w:val="008276EA"/>
    <w:rsid w:val="00833392"/>
    <w:rsid w:val="0083447E"/>
    <w:rsid w:val="0083592E"/>
    <w:rsid w:val="0083696D"/>
    <w:rsid w:val="00840C70"/>
    <w:rsid w:val="00845A82"/>
    <w:rsid w:val="00847241"/>
    <w:rsid w:val="00852419"/>
    <w:rsid w:val="0086068F"/>
    <w:rsid w:val="00863546"/>
    <w:rsid w:val="0086418F"/>
    <w:rsid w:val="00866706"/>
    <w:rsid w:val="00866AFC"/>
    <w:rsid w:val="008702B6"/>
    <w:rsid w:val="0087274E"/>
    <w:rsid w:val="00873E95"/>
    <w:rsid w:val="00876761"/>
    <w:rsid w:val="00877FBB"/>
    <w:rsid w:val="00880143"/>
    <w:rsid w:val="00885C09"/>
    <w:rsid w:val="008868EC"/>
    <w:rsid w:val="00890346"/>
    <w:rsid w:val="00892C72"/>
    <w:rsid w:val="008944D3"/>
    <w:rsid w:val="008957F5"/>
    <w:rsid w:val="00897639"/>
    <w:rsid w:val="008A5318"/>
    <w:rsid w:val="008B0323"/>
    <w:rsid w:val="008C1C22"/>
    <w:rsid w:val="008C2780"/>
    <w:rsid w:val="008C4512"/>
    <w:rsid w:val="008D0568"/>
    <w:rsid w:val="008D3512"/>
    <w:rsid w:val="008D671D"/>
    <w:rsid w:val="008D68CE"/>
    <w:rsid w:val="008E0419"/>
    <w:rsid w:val="008E2262"/>
    <w:rsid w:val="008E4214"/>
    <w:rsid w:val="008E757B"/>
    <w:rsid w:val="008F4F7C"/>
    <w:rsid w:val="00901DB0"/>
    <w:rsid w:val="00901E64"/>
    <w:rsid w:val="0090507D"/>
    <w:rsid w:val="00921DC4"/>
    <w:rsid w:val="00927B83"/>
    <w:rsid w:val="00927C98"/>
    <w:rsid w:val="00931067"/>
    <w:rsid w:val="00935414"/>
    <w:rsid w:val="00940E58"/>
    <w:rsid w:val="0094457D"/>
    <w:rsid w:val="00951D64"/>
    <w:rsid w:val="00951DD2"/>
    <w:rsid w:val="00953100"/>
    <w:rsid w:val="00954F1F"/>
    <w:rsid w:val="00956543"/>
    <w:rsid w:val="00957AD3"/>
    <w:rsid w:val="00957BFA"/>
    <w:rsid w:val="0096452C"/>
    <w:rsid w:val="00965FF9"/>
    <w:rsid w:val="009738BB"/>
    <w:rsid w:val="00973CFD"/>
    <w:rsid w:val="009761DE"/>
    <w:rsid w:val="009766BB"/>
    <w:rsid w:val="00976F44"/>
    <w:rsid w:val="009812BA"/>
    <w:rsid w:val="00981564"/>
    <w:rsid w:val="00981D43"/>
    <w:rsid w:val="00983138"/>
    <w:rsid w:val="009847D5"/>
    <w:rsid w:val="00985CFD"/>
    <w:rsid w:val="00987089"/>
    <w:rsid w:val="00987961"/>
    <w:rsid w:val="00987BDD"/>
    <w:rsid w:val="009908F1"/>
    <w:rsid w:val="00990D0F"/>
    <w:rsid w:val="00990E06"/>
    <w:rsid w:val="0099255D"/>
    <w:rsid w:val="00994C32"/>
    <w:rsid w:val="00995BD7"/>
    <w:rsid w:val="009966B8"/>
    <w:rsid w:val="009A4CF7"/>
    <w:rsid w:val="009A7661"/>
    <w:rsid w:val="009A77D1"/>
    <w:rsid w:val="009B6124"/>
    <w:rsid w:val="009C0F82"/>
    <w:rsid w:val="009C148C"/>
    <w:rsid w:val="009C14A5"/>
    <w:rsid w:val="009C2B5F"/>
    <w:rsid w:val="009C43D8"/>
    <w:rsid w:val="009C567C"/>
    <w:rsid w:val="009D0492"/>
    <w:rsid w:val="009D3B58"/>
    <w:rsid w:val="009D602E"/>
    <w:rsid w:val="009D77E7"/>
    <w:rsid w:val="009D782F"/>
    <w:rsid w:val="009E5FA0"/>
    <w:rsid w:val="009F3C55"/>
    <w:rsid w:val="009F4009"/>
    <w:rsid w:val="009F681B"/>
    <w:rsid w:val="009F75AB"/>
    <w:rsid w:val="00A043D1"/>
    <w:rsid w:val="00A063E2"/>
    <w:rsid w:val="00A07D97"/>
    <w:rsid w:val="00A10416"/>
    <w:rsid w:val="00A11F29"/>
    <w:rsid w:val="00A161CC"/>
    <w:rsid w:val="00A16A63"/>
    <w:rsid w:val="00A21E14"/>
    <w:rsid w:val="00A23836"/>
    <w:rsid w:val="00A27931"/>
    <w:rsid w:val="00A316CA"/>
    <w:rsid w:val="00A33617"/>
    <w:rsid w:val="00A36BB1"/>
    <w:rsid w:val="00A36C25"/>
    <w:rsid w:val="00A406BB"/>
    <w:rsid w:val="00A40780"/>
    <w:rsid w:val="00A428CC"/>
    <w:rsid w:val="00A46725"/>
    <w:rsid w:val="00A50EFF"/>
    <w:rsid w:val="00A55763"/>
    <w:rsid w:val="00A60200"/>
    <w:rsid w:val="00A610D3"/>
    <w:rsid w:val="00A63EA1"/>
    <w:rsid w:val="00A70DCE"/>
    <w:rsid w:val="00A7127B"/>
    <w:rsid w:val="00A73DA1"/>
    <w:rsid w:val="00A75891"/>
    <w:rsid w:val="00A77D1A"/>
    <w:rsid w:val="00A82EEB"/>
    <w:rsid w:val="00A8434C"/>
    <w:rsid w:val="00A847DD"/>
    <w:rsid w:val="00A855A5"/>
    <w:rsid w:val="00A87D94"/>
    <w:rsid w:val="00A93D69"/>
    <w:rsid w:val="00A95431"/>
    <w:rsid w:val="00A95A46"/>
    <w:rsid w:val="00AA1239"/>
    <w:rsid w:val="00AA17BC"/>
    <w:rsid w:val="00AA25E1"/>
    <w:rsid w:val="00AA2A15"/>
    <w:rsid w:val="00AA4820"/>
    <w:rsid w:val="00AA6A94"/>
    <w:rsid w:val="00AB1299"/>
    <w:rsid w:val="00AB20A7"/>
    <w:rsid w:val="00AB2192"/>
    <w:rsid w:val="00AB3890"/>
    <w:rsid w:val="00AB4120"/>
    <w:rsid w:val="00AC4959"/>
    <w:rsid w:val="00AC67DC"/>
    <w:rsid w:val="00AC7136"/>
    <w:rsid w:val="00AC735F"/>
    <w:rsid w:val="00AC75E8"/>
    <w:rsid w:val="00AD175E"/>
    <w:rsid w:val="00AD2A29"/>
    <w:rsid w:val="00AD35D2"/>
    <w:rsid w:val="00AD5840"/>
    <w:rsid w:val="00AD6242"/>
    <w:rsid w:val="00AD7A29"/>
    <w:rsid w:val="00AE40D2"/>
    <w:rsid w:val="00AE5799"/>
    <w:rsid w:val="00AF2D66"/>
    <w:rsid w:val="00AF2F36"/>
    <w:rsid w:val="00AF4A07"/>
    <w:rsid w:val="00B00A4B"/>
    <w:rsid w:val="00B00CB2"/>
    <w:rsid w:val="00B064B8"/>
    <w:rsid w:val="00B15F27"/>
    <w:rsid w:val="00B1786C"/>
    <w:rsid w:val="00B24443"/>
    <w:rsid w:val="00B24A80"/>
    <w:rsid w:val="00B308B5"/>
    <w:rsid w:val="00B3219E"/>
    <w:rsid w:val="00B335E6"/>
    <w:rsid w:val="00B34631"/>
    <w:rsid w:val="00B41898"/>
    <w:rsid w:val="00B46538"/>
    <w:rsid w:val="00B47395"/>
    <w:rsid w:val="00B50B29"/>
    <w:rsid w:val="00B5239A"/>
    <w:rsid w:val="00B5264E"/>
    <w:rsid w:val="00B53266"/>
    <w:rsid w:val="00B5359E"/>
    <w:rsid w:val="00B630BB"/>
    <w:rsid w:val="00B6401F"/>
    <w:rsid w:val="00B64923"/>
    <w:rsid w:val="00B657DE"/>
    <w:rsid w:val="00B7034A"/>
    <w:rsid w:val="00B732A1"/>
    <w:rsid w:val="00B760F3"/>
    <w:rsid w:val="00B805AF"/>
    <w:rsid w:val="00B80A6E"/>
    <w:rsid w:val="00B81B96"/>
    <w:rsid w:val="00B84B07"/>
    <w:rsid w:val="00B85F12"/>
    <w:rsid w:val="00B863E4"/>
    <w:rsid w:val="00B8711A"/>
    <w:rsid w:val="00B93F30"/>
    <w:rsid w:val="00B94C51"/>
    <w:rsid w:val="00B96B23"/>
    <w:rsid w:val="00B97ECF"/>
    <w:rsid w:val="00BA21FE"/>
    <w:rsid w:val="00BA32E5"/>
    <w:rsid w:val="00BA33B5"/>
    <w:rsid w:val="00BA373B"/>
    <w:rsid w:val="00BA4986"/>
    <w:rsid w:val="00BA5A4A"/>
    <w:rsid w:val="00BA72B0"/>
    <w:rsid w:val="00BB1D3C"/>
    <w:rsid w:val="00BB396B"/>
    <w:rsid w:val="00BB3DCD"/>
    <w:rsid w:val="00BB3F97"/>
    <w:rsid w:val="00BB61F4"/>
    <w:rsid w:val="00BB6507"/>
    <w:rsid w:val="00BC3F19"/>
    <w:rsid w:val="00BC748F"/>
    <w:rsid w:val="00BD019E"/>
    <w:rsid w:val="00BD5AC3"/>
    <w:rsid w:val="00BE19DF"/>
    <w:rsid w:val="00BE44A0"/>
    <w:rsid w:val="00BE672A"/>
    <w:rsid w:val="00BE69BF"/>
    <w:rsid w:val="00BE71D2"/>
    <w:rsid w:val="00BF0026"/>
    <w:rsid w:val="00BF1562"/>
    <w:rsid w:val="00BF4582"/>
    <w:rsid w:val="00BF4DD9"/>
    <w:rsid w:val="00BF5851"/>
    <w:rsid w:val="00BF5E13"/>
    <w:rsid w:val="00BF795B"/>
    <w:rsid w:val="00BF7E95"/>
    <w:rsid w:val="00C02A44"/>
    <w:rsid w:val="00C043EF"/>
    <w:rsid w:val="00C11AA3"/>
    <w:rsid w:val="00C14387"/>
    <w:rsid w:val="00C14DD7"/>
    <w:rsid w:val="00C15CC6"/>
    <w:rsid w:val="00C2000B"/>
    <w:rsid w:val="00C203BE"/>
    <w:rsid w:val="00C2161D"/>
    <w:rsid w:val="00C23116"/>
    <w:rsid w:val="00C24B4A"/>
    <w:rsid w:val="00C32324"/>
    <w:rsid w:val="00C323A3"/>
    <w:rsid w:val="00C32D2E"/>
    <w:rsid w:val="00C41E8B"/>
    <w:rsid w:val="00C43FCF"/>
    <w:rsid w:val="00C45F39"/>
    <w:rsid w:val="00C476BE"/>
    <w:rsid w:val="00C50B00"/>
    <w:rsid w:val="00C544A0"/>
    <w:rsid w:val="00C54932"/>
    <w:rsid w:val="00C55396"/>
    <w:rsid w:val="00C554E2"/>
    <w:rsid w:val="00C55BCE"/>
    <w:rsid w:val="00C603DC"/>
    <w:rsid w:val="00C60520"/>
    <w:rsid w:val="00C67BA4"/>
    <w:rsid w:val="00C7093F"/>
    <w:rsid w:val="00C70C91"/>
    <w:rsid w:val="00C735FC"/>
    <w:rsid w:val="00C73F4F"/>
    <w:rsid w:val="00C74419"/>
    <w:rsid w:val="00C83840"/>
    <w:rsid w:val="00C85863"/>
    <w:rsid w:val="00C87851"/>
    <w:rsid w:val="00C90FCC"/>
    <w:rsid w:val="00C910E2"/>
    <w:rsid w:val="00C954AF"/>
    <w:rsid w:val="00CA5303"/>
    <w:rsid w:val="00CA634A"/>
    <w:rsid w:val="00CA6511"/>
    <w:rsid w:val="00CB05EE"/>
    <w:rsid w:val="00CB09A6"/>
    <w:rsid w:val="00CB13B5"/>
    <w:rsid w:val="00CB1E17"/>
    <w:rsid w:val="00CB3ACD"/>
    <w:rsid w:val="00CB3CFF"/>
    <w:rsid w:val="00CB5F0F"/>
    <w:rsid w:val="00CC3424"/>
    <w:rsid w:val="00CC473B"/>
    <w:rsid w:val="00CC69B4"/>
    <w:rsid w:val="00CC6F09"/>
    <w:rsid w:val="00CD1DFB"/>
    <w:rsid w:val="00CD2066"/>
    <w:rsid w:val="00CD2413"/>
    <w:rsid w:val="00CD372C"/>
    <w:rsid w:val="00CD3BBF"/>
    <w:rsid w:val="00CD3BF9"/>
    <w:rsid w:val="00CE17F4"/>
    <w:rsid w:val="00CE43BB"/>
    <w:rsid w:val="00CE51EA"/>
    <w:rsid w:val="00CE5565"/>
    <w:rsid w:val="00CE60C1"/>
    <w:rsid w:val="00CE7055"/>
    <w:rsid w:val="00CF115E"/>
    <w:rsid w:val="00CF3352"/>
    <w:rsid w:val="00CF59EB"/>
    <w:rsid w:val="00CF59FC"/>
    <w:rsid w:val="00CF6A7A"/>
    <w:rsid w:val="00D00F70"/>
    <w:rsid w:val="00D017A0"/>
    <w:rsid w:val="00D01957"/>
    <w:rsid w:val="00D053E6"/>
    <w:rsid w:val="00D05454"/>
    <w:rsid w:val="00D07EC7"/>
    <w:rsid w:val="00D11932"/>
    <w:rsid w:val="00D165C0"/>
    <w:rsid w:val="00D2217B"/>
    <w:rsid w:val="00D22CF3"/>
    <w:rsid w:val="00D27A24"/>
    <w:rsid w:val="00D318B6"/>
    <w:rsid w:val="00D43033"/>
    <w:rsid w:val="00D44F00"/>
    <w:rsid w:val="00D46A42"/>
    <w:rsid w:val="00D51DA9"/>
    <w:rsid w:val="00D54206"/>
    <w:rsid w:val="00D563FE"/>
    <w:rsid w:val="00D61249"/>
    <w:rsid w:val="00D63384"/>
    <w:rsid w:val="00D647B8"/>
    <w:rsid w:val="00D64E44"/>
    <w:rsid w:val="00D65A8B"/>
    <w:rsid w:val="00D66337"/>
    <w:rsid w:val="00D66AE1"/>
    <w:rsid w:val="00D7139D"/>
    <w:rsid w:val="00D71409"/>
    <w:rsid w:val="00D72B29"/>
    <w:rsid w:val="00D732DF"/>
    <w:rsid w:val="00D75B67"/>
    <w:rsid w:val="00D7790B"/>
    <w:rsid w:val="00D87095"/>
    <w:rsid w:val="00D878A6"/>
    <w:rsid w:val="00D905C4"/>
    <w:rsid w:val="00D920C8"/>
    <w:rsid w:val="00D93D5B"/>
    <w:rsid w:val="00D96BCE"/>
    <w:rsid w:val="00DA119B"/>
    <w:rsid w:val="00DA2631"/>
    <w:rsid w:val="00DA5132"/>
    <w:rsid w:val="00DA5DAF"/>
    <w:rsid w:val="00DA7857"/>
    <w:rsid w:val="00DB0FC9"/>
    <w:rsid w:val="00DB120E"/>
    <w:rsid w:val="00DB142C"/>
    <w:rsid w:val="00DB279A"/>
    <w:rsid w:val="00DB763E"/>
    <w:rsid w:val="00DC00BB"/>
    <w:rsid w:val="00DC092B"/>
    <w:rsid w:val="00DC1EF2"/>
    <w:rsid w:val="00DC5256"/>
    <w:rsid w:val="00DD0A8B"/>
    <w:rsid w:val="00DD1692"/>
    <w:rsid w:val="00DD2AC6"/>
    <w:rsid w:val="00DD315A"/>
    <w:rsid w:val="00DD701C"/>
    <w:rsid w:val="00DE100B"/>
    <w:rsid w:val="00DE15E6"/>
    <w:rsid w:val="00DE18D7"/>
    <w:rsid w:val="00DE29FA"/>
    <w:rsid w:val="00DE54E6"/>
    <w:rsid w:val="00DE5E7A"/>
    <w:rsid w:val="00DE77A3"/>
    <w:rsid w:val="00DE7A46"/>
    <w:rsid w:val="00DF018C"/>
    <w:rsid w:val="00DF5780"/>
    <w:rsid w:val="00DF6383"/>
    <w:rsid w:val="00DF7BC0"/>
    <w:rsid w:val="00E050AE"/>
    <w:rsid w:val="00E11507"/>
    <w:rsid w:val="00E148BF"/>
    <w:rsid w:val="00E203FA"/>
    <w:rsid w:val="00E204E0"/>
    <w:rsid w:val="00E23CAF"/>
    <w:rsid w:val="00E24B3F"/>
    <w:rsid w:val="00E24CB4"/>
    <w:rsid w:val="00E3007A"/>
    <w:rsid w:val="00E303E5"/>
    <w:rsid w:val="00E30916"/>
    <w:rsid w:val="00E31412"/>
    <w:rsid w:val="00E33F55"/>
    <w:rsid w:val="00E36712"/>
    <w:rsid w:val="00E458E5"/>
    <w:rsid w:val="00E5130A"/>
    <w:rsid w:val="00E529FD"/>
    <w:rsid w:val="00E542BB"/>
    <w:rsid w:val="00E54996"/>
    <w:rsid w:val="00E55016"/>
    <w:rsid w:val="00E552BA"/>
    <w:rsid w:val="00E577BE"/>
    <w:rsid w:val="00E57F40"/>
    <w:rsid w:val="00E60B5B"/>
    <w:rsid w:val="00E629E0"/>
    <w:rsid w:val="00E65F59"/>
    <w:rsid w:val="00E66D3C"/>
    <w:rsid w:val="00E70C3E"/>
    <w:rsid w:val="00E72D4E"/>
    <w:rsid w:val="00E73674"/>
    <w:rsid w:val="00E73ACF"/>
    <w:rsid w:val="00E76BE4"/>
    <w:rsid w:val="00E7758D"/>
    <w:rsid w:val="00E77C24"/>
    <w:rsid w:val="00E81984"/>
    <w:rsid w:val="00E819D7"/>
    <w:rsid w:val="00E81F0B"/>
    <w:rsid w:val="00E87FC8"/>
    <w:rsid w:val="00E92BD0"/>
    <w:rsid w:val="00E9540A"/>
    <w:rsid w:val="00E96323"/>
    <w:rsid w:val="00EA1181"/>
    <w:rsid w:val="00EA1818"/>
    <w:rsid w:val="00EA2E14"/>
    <w:rsid w:val="00EB08EA"/>
    <w:rsid w:val="00EB351C"/>
    <w:rsid w:val="00EB7689"/>
    <w:rsid w:val="00EB7847"/>
    <w:rsid w:val="00EC01C6"/>
    <w:rsid w:val="00EC07E2"/>
    <w:rsid w:val="00EC280B"/>
    <w:rsid w:val="00EC434D"/>
    <w:rsid w:val="00EC4987"/>
    <w:rsid w:val="00EC4E31"/>
    <w:rsid w:val="00EC645B"/>
    <w:rsid w:val="00EC6E5F"/>
    <w:rsid w:val="00ED31E0"/>
    <w:rsid w:val="00ED3B02"/>
    <w:rsid w:val="00ED5126"/>
    <w:rsid w:val="00ED54CB"/>
    <w:rsid w:val="00EE06AF"/>
    <w:rsid w:val="00EE3173"/>
    <w:rsid w:val="00EE4A79"/>
    <w:rsid w:val="00EE553D"/>
    <w:rsid w:val="00EE56EE"/>
    <w:rsid w:val="00EE6AAC"/>
    <w:rsid w:val="00EF0179"/>
    <w:rsid w:val="00EF29CB"/>
    <w:rsid w:val="00EF30DE"/>
    <w:rsid w:val="00EF322D"/>
    <w:rsid w:val="00EF45E7"/>
    <w:rsid w:val="00EF6615"/>
    <w:rsid w:val="00F00F22"/>
    <w:rsid w:val="00F125FD"/>
    <w:rsid w:val="00F1664D"/>
    <w:rsid w:val="00F169F4"/>
    <w:rsid w:val="00F2010F"/>
    <w:rsid w:val="00F205FE"/>
    <w:rsid w:val="00F214C5"/>
    <w:rsid w:val="00F23912"/>
    <w:rsid w:val="00F24E5B"/>
    <w:rsid w:val="00F2556D"/>
    <w:rsid w:val="00F2588B"/>
    <w:rsid w:val="00F27FEC"/>
    <w:rsid w:val="00F308AD"/>
    <w:rsid w:val="00F329F8"/>
    <w:rsid w:val="00F35A06"/>
    <w:rsid w:val="00F37445"/>
    <w:rsid w:val="00F4095A"/>
    <w:rsid w:val="00F40E4F"/>
    <w:rsid w:val="00F4114D"/>
    <w:rsid w:val="00F462C7"/>
    <w:rsid w:val="00F5179A"/>
    <w:rsid w:val="00F524DC"/>
    <w:rsid w:val="00F5258E"/>
    <w:rsid w:val="00F53267"/>
    <w:rsid w:val="00F55C8D"/>
    <w:rsid w:val="00F55FE7"/>
    <w:rsid w:val="00F57C8E"/>
    <w:rsid w:val="00F647D1"/>
    <w:rsid w:val="00F7341D"/>
    <w:rsid w:val="00F74DBF"/>
    <w:rsid w:val="00F75B99"/>
    <w:rsid w:val="00F77C63"/>
    <w:rsid w:val="00F833DB"/>
    <w:rsid w:val="00F8562D"/>
    <w:rsid w:val="00F8622C"/>
    <w:rsid w:val="00F865FA"/>
    <w:rsid w:val="00F9666E"/>
    <w:rsid w:val="00FA0F34"/>
    <w:rsid w:val="00FA445C"/>
    <w:rsid w:val="00FA7FBB"/>
    <w:rsid w:val="00FB5555"/>
    <w:rsid w:val="00FB714B"/>
    <w:rsid w:val="00FC43A5"/>
    <w:rsid w:val="00FC5C75"/>
    <w:rsid w:val="00FC763E"/>
    <w:rsid w:val="00FD271C"/>
    <w:rsid w:val="00FD312B"/>
    <w:rsid w:val="00FD3E87"/>
    <w:rsid w:val="00FD562C"/>
    <w:rsid w:val="00FE2448"/>
    <w:rsid w:val="00FE2578"/>
    <w:rsid w:val="00FE57AB"/>
    <w:rsid w:val="00FE6B53"/>
    <w:rsid w:val="00FE77B0"/>
    <w:rsid w:val="00FF12DC"/>
    <w:rsid w:val="00FF161F"/>
    <w:rsid w:val="00FF18BA"/>
    <w:rsid w:val="00FF3847"/>
    <w:rsid w:val="00FF42E2"/>
    <w:rsid w:val="00FF6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11">
      <w:bodyDiv w:val="1"/>
      <w:marLeft w:val="0"/>
      <w:marRight w:val="0"/>
      <w:marTop w:val="0"/>
      <w:marBottom w:val="0"/>
      <w:divBdr>
        <w:top w:val="none" w:sz="0" w:space="0" w:color="auto"/>
        <w:left w:val="none" w:sz="0" w:space="0" w:color="auto"/>
        <w:bottom w:val="none" w:sz="0" w:space="0" w:color="auto"/>
        <w:right w:val="none" w:sz="0" w:space="0" w:color="auto"/>
      </w:divBdr>
    </w:div>
    <w:div w:id="9957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FAE24-EC7B-4768-8365-9F780A74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769</Words>
  <Characters>4384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10</cp:revision>
  <cp:lastPrinted>2024-02-28T06:58:00Z</cp:lastPrinted>
  <dcterms:created xsi:type="dcterms:W3CDTF">2024-02-12T12:48:00Z</dcterms:created>
  <dcterms:modified xsi:type="dcterms:W3CDTF">2024-02-28T07:16:00Z</dcterms:modified>
</cp:coreProperties>
</file>